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40D8D970" w:rsidR="00FF00F0" w:rsidRDefault="00000000">
      <w:pPr>
        <w:pBdr>
          <w:top w:val="nil"/>
          <w:left w:val="nil"/>
          <w:bottom w:val="nil"/>
          <w:right w:val="nil"/>
          <w:between w:val="nil"/>
        </w:pBdr>
        <w:tabs>
          <w:tab w:val="left" w:pos="1134"/>
        </w:tabs>
        <w:ind w:firstLine="0"/>
        <w:jc w:val="both"/>
        <w:rPr>
          <w:color w:val="000000"/>
        </w:rPr>
      </w:pPr>
      <w:r>
        <w:rPr>
          <w:color w:val="000000"/>
        </w:rPr>
        <w:t xml:space="preserve">      Република Србија</w:t>
      </w:r>
      <w:r>
        <w:rPr>
          <w:color w:val="000000"/>
        </w:rPr>
        <w:tab/>
      </w:r>
      <w:r>
        <w:rPr>
          <w:color w:val="000000"/>
        </w:rPr>
        <w:tab/>
      </w:r>
      <w:r>
        <w:rPr>
          <w:color w:val="000000"/>
        </w:rPr>
        <w:tab/>
      </w:r>
      <w:r>
        <w:rPr>
          <w:color w:val="000000"/>
        </w:rPr>
        <w:tab/>
      </w:r>
      <w:r>
        <w:rPr>
          <w:color w:val="000000"/>
        </w:rPr>
        <w:tab/>
      </w:r>
      <w:r>
        <w:rPr>
          <w:color w:val="000000"/>
        </w:rPr>
        <w:tab/>
        <w:t xml:space="preserve">  </w:t>
      </w:r>
    </w:p>
    <w:p w14:paraId="00000002" w14:textId="77777777" w:rsidR="00FF00F0" w:rsidRDefault="00000000">
      <w:pPr>
        <w:pBdr>
          <w:top w:val="nil"/>
          <w:left w:val="nil"/>
          <w:bottom w:val="nil"/>
          <w:right w:val="nil"/>
          <w:between w:val="nil"/>
        </w:pBdr>
        <w:tabs>
          <w:tab w:val="left" w:pos="1134"/>
        </w:tabs>
        <w:ind w:firstLine="0"/>
        <w:jc w:val="both"/>
        <w:rPr>
          <w:color w:val="000000"/>
        </w:rPr>
      </w:pPr>
      <w:r>
        <w:rPr>
          <w:color w:val="000000"/>
        </w:rPr>
        <w:t>УНИВЕРЗИТЕТ У НИШУ</w:t>
      </w:r>
    </w:p>
    <w:p w14:paraId="00000003" w14:textId="77777777" w:rsidR="00FF00F0" w:rsidRDefault="00000000">
      <w:pPr>
        <w:pBdr>
          <w:top w:val="nil"/>
          <w:left w:val="nil"/>
          <w:bottom w:val="nil"/>
          <w:right w:val="nil"/>
          <w:between w:val="nil"/>
        </w:pBdr>
        <w:tabs>
          <w:tab w:val="left" w:pos="1134"/>
        </w:tabs>
        <w:ind w:firstLine="0"/>
        <w:jc w:val="both"/>
        <w:rPr>
          <w:color w:val="000000"/>
        </w:rPr>
      </w:pPr>
      <w:r>
        <w:rPr>
          <w:color w:val="000000"/>
        </w:rPr>
        <w:t>ФИЛОЗОФСКИ ФАКУЛТЕТ</w:t>
      </w:r>
      <w:r>
        <w:rPr>
          <w:color w:val="000000"/>
        </w:rPr>
        <w:tab/>
      </w:r>
      <w:r>
        <w:rPr>
          <w:color w:val="000000"/>
        </w:rPr>
        <w:tab/>
      </w:r>
      <w:r>
        <w:rPr>
          <w:color w:val="000000"/>
        </w:rPr>
        <w:tab/>
        <w:t xml:space="preserve">     </w:t>
      </w:r>
      <w:r>
        <w:rPr>
          <w:color w:val="000000"/>
        </w:rPr>
        <w:tab/>
      </w:r>
    </w:p>
    <w:p w14:paraId="00000004" w14:textId="77777777" w:rsidR="00FF00F0" w:rsidRDefault="00000000">
      <w:pPr>
        <w:pBdr>
          <w:top w:val="nil"/>
          <w:left w:val="nil"/>
          <w:bottom w:val="nil"/>
          <w:right w:val="nil"/>
          <w:between w:val="nil"/>
        </w:pBdr>
        <w:tabs>
          <w:tab w:val="left" w:pos="1134"/>
        </w:tabs>
        <w:ind w:firstLine="0"/>
        <w:jc w:val="both"/>
        <w:rPr>
          <w:color w:val="000000"/>
        </w:rPr>
      </w:pPr>
      <w:r>
        <w:rPr>
          <w:color w:val="000000"/>
        </w:rPr>
        <w:t xml:space="preserve">      Број: 257/1-1-01</w:t>
      </w:r>
    </w:p>
    <w:p w14:paraId="00000005" w14:textId="77777777" w:rsidR="00FF00F0" w:rsidRDefault="00000000">
      <w:pPr>
        <w:pBdr>
          <w:top w:val="nil"/>
          <w:left w:val="nil"/>
          <w:bottom w:val="nil"/>
          <w:right w:val="nil"/>
          <w:between w:val="nil"/>
        </w:pBdr>
        <w:tabs>
          <w:tab w:val="left" w:pos="1134"/>
        </w:tabs>
        <w:ind w:firstLine="0"/>
        <w:jc w:val="both"/>
        <w:rPr>
          <w:color w:val="000000"/>
        </w:rPr>
      </w:pPr>
      <w:r>
        <w:rPr>
          <w:color w:val="000000"/>
        </w:rPr>
        <w:t xml:space="preserve">                27. 10. 2025.</w:t>
      </w:r>
    </w:p>
    <w:p w14:paraId="00000006" w14:textId="77777777" w:rsidR="00FF00F0" w:rsidRDefault="00FF00F0">
      <w:pPr>
        <w:pBdr>
          <w:top w:val="nil"/>
          <w:left w:val="nil"/>
          <w:bottom w:val="nil"/>
          <w:right w:val="nil"/>
          <w:between w:val="nil"/>
        </w:pBdr>
        <w:tabs>
          <w:tab w:val="left" w:pos="1134"/>
        </w:tabs>
        <w:ind w:firstLine="0"/>
        <w:jc w:val="both"/>
        <w:rPr>
          <w:color w:val="000000"/>
        </w:rPr>
      </w:pPr>
    </w:p>
    <w:p w14:paraId="00000007" w14:textId="77777777" w:rsidR="00FF00F0" w:rsidRDefault="00000000">
      <w:pPr>
        <w:tabs>
          <w:tab w:val="left" w:pos="1134"/>
        </w:tabs>
        <w:ind w:firstLine="0"/>
        <w:jc w:val="both"/>
      </w:pPr>
      <w:bookmarkStart w:id="0" w:name="_heading=h.xcm0h29gi6vv" w:colFirst="0" w:colLast="0"/>
      <w:bookmarkEnd w:id="0"/>
      <w:r>
        <w:rPr>
          <w:b/>
        </w:rPr>
        <w:tab/>
      </w:r>
      <w:r>
        <w:rPr>
          <w:b/>
        </w:rPr>
        <w:tab/>
      </w:r>
      <w:r>
        <w:rPr>
          <w:b/>
        </w:rPr>
        <w:tab/>
      </w:r>
      <w:r>
        <w:rPr>
          <w:b/>
        </w:rPr>
        <w:tab/>
        <w:t>И З В О Д   И З   З А П И С Н И К А</w:t>
      </w:r>
    </w:p>
    <w:p w14:paraId="00000008" w14:textId="77777777" w:rsidR="00FF00F0" w:rsidRDefault="00000000">
      <w:pPr>
        <w:pBdr>
          <w:top w:val="nil"/>
          <w:left w:val="nil"/>
          <w:bottom w:val="nil"/>
          <w:right w:val="nil"/>
          <w:between w:val="nil"/>
        </w:pBdr>
        <w:tabs>
          <w:tab w:val="left" w:pos="1134"/>
        </w:tabs>
        <w:ind w:firstLine="0"/>
        <w:jc w:val="both"/>
        <w:rPr>
          <w:color w:val="000000"/>
        </w:rPr>
      </w:pPr>
      <w:r>
        <w:rPr>
          <w:color w:val="000000"/>
        </w:rPr>
        <w:t xml:space="preserve">   </w:t>
      </w:r>
    </w:p>
    <w:p w14:paraId="00000009" w14:textId="77777777" w:rsidR="00FF00F0" w:rsidRDefault="00000000">
      <w:pPr>
        <w:pBdr>
          <w:top w:val="nil"/>
          <w:left w:val="nil"/>
          <w:bottom w:val="nil"/>
          <w:right w:val="nil"/>
          <w:between w:val="nil"/>
        </w:pBdr>
        <w:tabs>
          <w:tab w:val="left" w:pos="1134"/>
        </w:tabs>
        <w:ind w:firstLine="0"/>
        <w:jc w:val="both"/>
        <w:rPr>
          <w:color w:val="000000"/>
        </w:rPr>
      </w:pPr>
      <w:r>
        <w:rPr>
          <w:color w:val="000000"/>
        </w:rPr>
        <w:t xml:space="preserve">             Са XXII седнице Наставно-научног већа Филозофског факултета у Нишу, одржане 27. октобра 2025. године.</w:t>
      </w:r>
    </w:p>
    <w:p w14:paraId="0000000A" w14:textId="77777777" w:rsidR="00FF00F0" w:rsidRDefault="00000000">
      <w:pPr>
        <w:ind w:firstLine="720"/>
        <w:jc w:val="both"/>
      </w:pPr>
      <w:r>
        <w:t>Присуствовало је укупно 123 члана Већа и то: 106 чланова ННВ из реда наставника (од укупно 139 чланова који имају право да гласају) и 17 студената (од укупно 30).  Седници су псисуствовали и студенти који нису чланови ННВ.</w:t>
      </w:r>
    </w:p>
    <w:p w14:paraId="0000000B" w14:textId="630E304C" w:rsidR="00FF00F0" w:rsidRDefault="00000000">
      <w:pPr>
        <w:pBdr>
          <w:top w:val="nil"/>
          <w:left w:val="nil"/>
          <w:bottom w:val="nil"/>
          <w:right w:val="nil"/>
          <w:between w:val="nil"/>
        </w:pBdr>
        <w:tabs>
          <w:tab w:val="left" w:pos="1134"/>
        </w:tabs>
        <w:ind w:firstLine="0"/>
        <w:jc w:val="both"/>
        <w:rPr>
          <w:color w:val="000000"/>
        </w:rPr>
      </w:pPr>
      <w:r>
        <w:rPr>
          <w:color w:val="000000"/>
        </w:rPr>
        <w:tab/>
        <w:t xml:space="preserve">Декан Факултета, проф. др Владимир Јовановић, је отворио седницу и најавио следећи </w:t>
      </w:r>
    </w:p>
    <w:p w14:paraId="0000000C" w14:textId="77777777" w:rsidR="00FF00F0" w:rsidRDefault="00FF00F0">
      <w:pPr>
        <w:tabs>
          <w:tab w:val="left" w:pos="1134"/>
        </w:tabs>
        <w:ind w:firstLine="0"/>
        <w:jc w:val="center"/>
        <w:rPr>
          <w:b/>
        </w:rPr>
      </w:pPr>
    </w:p>
    <w:p w14:paraId="0000000D" w14:textId="77777777" w:rsidR="00FF00F0" w:rsidRDefault="00000000">
      <w:pPr>
        <w:tabs>
          <w:tab w:val="left" w:pos="1134"/>
        </w:tabs>
        <w:ind w:firstLine="0"/>
        <w:jc w:val="center"/>
        <w:rPr>
          <w:b/>
        </w:rPr>
      </w:pPr>
      <w:r>
        <w:rPr>
          <w:b/>
        </w:rPr>
        <w:t>Д Н Е В Н И    Р Е Д</w:t>
      </w:r>
    </w:p>
    <w:p w14:paraId="0000000E" w14:textId="77777777" w:rsidR="00FF00F0" w:rsidRDefault="00FF00F0">
      <w:pPr>
        <w:tabs>
          <w:tab w:val="left" w:pos="1134"/>
        </w:tabs>
        <w:ind w:firstLine="0"/>
        <w:jc w:val="center"/>
        <w:rPr>
          <w:b/>
        </w:rPr>
      </w:pPr>
    </w:p>
    <w:p w14:paraId="0000000F" w14:textId="77777777" w:rsidR="00FF00F0" w:rsidRDefault="00000000">
      <w:pPr>
        <w:numPr>
          <w:ilvl w:val="0"/>
          <w:numId w:val="1"/>
        </w:numPr>
        <w:pBdr>
          <w:top w:val="nil"/>
          <w:left w:val="nil"/>
          <w:bottom w:val="nil"/>
          <w:right w:val="nil"/>
          <w:between w:val="nil"/>
        </w:pBdr>
        <w:tabs>
          <w:tab w:val="left" w:pos="1134"/>
          <w:tab w:val="left" w:pos="720"/>
        </w:tabs>
        <w:jc w:val="both"/>
        <w:rPr>
          <w:color w:val="000000"/>
        </w:rPr>
      </w:pPr>
      <w:bookmarkStart w:id="1" w:name="_heading=h.isz50ijjl9gz" w:colFirst="0" w:colLast="0"/>
      <w:bookmarkEnd w:id="1"/>
      <w:r>
        <w:rPr>
          <w:color w:val="000000"/>
        </w:rPr>
        <w:t xml:space="preserve">Заузимање става Наставно-научног већа поводом Предлога Одлуке Владе Републике Србије о оснивању Факултета српских студија </w:t>
      </w:r>
    </w:p>
    <w:p w14:paraId="00000010" w14:textId="77777777" w:rsidR="00FF00F0" w:rsidRDefault="00FF00F0">
      <w:pPr>
        <w:ind w:left="141" w:firstLine="579"/>
        <w:jc w:val="both"/>
      </w:pPr>
    </w:p>
    <w:p w14:paraId="00000012" w14:textId="77777777" w:rsidR="00FF00F0" w:rsidRDefault="00000000">
      <w:pPr>
        <w:ind w:left="141" w:firstLine="579"/>
        <w:jc w:val="both"/>
      </w:pPr>
      <w:r>
        <w:t xml:space="preserve">Дневни ред је једногласно усвојен. </w:t>
      </w:r>
    </w:p>
    <w:p w14:paraId="00000013" w14:textId="7D135D69" w:rsidR="00FF00F0" w:rsidRPr="00545860" w:rsidRDefault="00000000">
      <w:pPr>
        <w:ind w:left="141" w:firstLine="579"/>
        <w:jc w:val="both"/>
        <w:rPr>
          <w:lang w:val="sr-Cyrl-RS"/>
        </w:rPr>
      </w:pPr>
      <w:r>
        <w:t>Декан Факултета је упознао чланове Већа са чињеницама и следом догађаја након што је Факултету</w:t>
      </w:r>
      <w:r w:rsidR="00545860">
        <w:rPr>
          <w:lang w:val="en-US"/>
        </w:rPr>
        <w:t xml:space="preserve"> </w:t>
      </w:r>
      <w:r>
        <w:t>достављен предлог одлуке Владе РС о оснивању Факултета српских студија Универзитета у Нишу, на предлог Града Ниша</w:t>
      </w:r>
      <w:r w:rsidR="00545860">
        <w:rPr>
          <w:lang w:val="en-US"/>
        </w:rPr>
        <w:t>,</w:t>
      </w:r>
      <w:r>
        <w:t xml:space="preserve"> којим  је предвиђено оснивање високошколске установе под називом Факултет српских студија Универзитета у Нишу, као правног лица у саставу Универзитета у Нишу, издвајањем три постојећа департмана из састава Филозофског факултета: Департмана за србистику, Департмана за историју и Департмана за руски језик и књижевност, чије седиште би било у Нишу, улица Ћирила и Методија број 2. Декан је обавестио чланове Већа да је тим поводом одржан састанак, на позив помоћника министра, коме је присуствовао и Ректор Универзитета у Нишу, као и да је на том састанку изнео аргументе зашто сматра да је овај предлог неприхватљив. Од Ректората смо добили подршку. Управници департмана су на седници Колегијума Факултета добили детаљне информације о обављеном разговору и заузели јединствен став да се Предлог Одлуке Владе РС сматра неприхватљивим. Након Колегијума упућен је захтев Скупштини </w:t>
      </w:r>
      <w:r w:rsidR="00545860">
        <w:rPr>
          <w:lang w:val="sr-Cyrl-RS"/>
        </w:rPr>
        <w:t>г</w:t>
      </w:r>
      <w:r>
        <w:t xml:space="preserve">рада Ниша и градоначелнику да се Факултету доставе информације </w:t>
      </w:r>
      <w:r w:rsidR="00190BDA">
        <w:rPr>
          <w:lang w:val="sr-Cyrl-RS"/>
        </w:rPr>
        <w:t xml:space="preserve">о томе </w:t>
      </w:r>
      <w:r>
        <w:t>ко јe, у којој процедури</w:t>
      </w:r>
      <w:r w:rsidR="00545860">
        <w:rPr>
          <w:lang w:val="sr-Cyrl-RS"/>
        </w:rPr>
        <w:t xml:space="preserve"> и </w:t>
      </w:r>
      <w:r>
        <w:t xml:space="preserve">на који начин донео овај предлог, како је и када донета студија о изводљивости. С обзиром да су департмани за психологију и за социологију поднели захтев да се сазове седница ННВ, седница </w:t>
      </w:r>
      <w:r w:rsidR="00545860">
        <w:rPr>
          <w:lang w:val="sr-Cyrl-RS"/>
        </w:rPr>
        <w:t>је заказа</w:t>
      </w:r>
      <w:r w:rsidR="006C78BA">
        <w:rPr>
          <w:lang w:val="sr-Cyrl-RS"/>
        </w:rPr>
        <w:t>н</w:t>
      </w:r>
      <w:r w:rsidR="00545860">
        <w:rPr>
          <w:lang w:val="sr-Cyrl-RS"/>
        </w:rPr>
        <w:t xml:space="preserve">а за данас </w:t>
      </w:r>
      <w:r>
        <w:t xml:space="preserve">и оно што </w:t>
      </w:r>
      <w:r w:rsidR="00190BDA">
        <w:rPr>
          <w:lang w:val="sr-Cyrl-RS"/>
        </w:rPr>
        <w:t>се</w:t>
      </w:r>
      <w:r>
        <w:t xml:space="preserve"> данас </w:t>
      </w:r>
      <w:r w:rsidR="00190BDA">
        <w:rPr>
          <w:lang w:val="sr-Cyrl-RS"/>
        </w:rPr>
        <w:t xml:space="preserve">буде </w:t>
      </w:r>
      <w:r>
        <w:t>одлучил</w:t>
      </w:r>
      <w:r w:rsidR="00190BDA">
        <w:rPr>
          <w:lang w:val="sr-Cyrl-RS"/>
        </w:rPr>
        <w:t xml:space="preserve">о </w:t>
      </w:r>
      <w:r>
        <w:t>биће упућено као став Наставно-научног већа Савету Факултета који ће сутра такође одлучив</w:t>
      </w:r>
      <w:r w:rsidR="00545860">
        <w:rPr>
          <w:lang w:val="sr-Cyrl-RS"/>
        </w:rPr>
        <w:t>а</w:t>
      </w:r>
      <w:r>
        <w:t>ти</w:t>
      </w:r>
      <w:r w:rsidR="00190BDA">
        <w:rPr>
          <w:lang w:val="sr-Cyrl-RS"/>
        </w:rPr>
        <w:t xml:space="preserve"> и </w:t>
      </w:r>
      <w:r>
        <w:t>свој</w:t>
      </w:r>
      <w:r w:rsidR="00EA685D">
        <w:rPr>
          <w:lang w:val="sr-Cyrl-RS"/>
        </w:rPr>
        <w:t xml:space="preserve">е </w:t>
      </w:r>
      <w:r w:rsidR="00190BDA">
        <w:rPr>
          <w:lang w:val="sr-Cyrl-RS"/>
        </w:rPr>
        <w:t xml:space="preserve">мишљење </w:t>
      </w:r>
      <w:r>
        <w:t>про</w:t>
      </w:r>
      <w:r w:rsidR="006C78BA">
        <w:rPr>
          <w:lang w:val="sr-Cyrl-RS"/>
        </w:rPr>
        <w:t>с</w:t>
      </w:r>
      <w:r>
        <w:t>ледити Универзитету у Нишу</w:t>
      </w:r>
      <w:r w:rsidR="00545860">
        <w:rPr>
          <w:lang w:val="sr-Cyrl-RS"/>
        </w:rPr>
        <w:t xml:space="preserve"> с</w:t>
      </w:r>
      <w:r w:rsidR="00545860">
        <w:t xml:space="preserve"> обзиром да је неопходно да се до 28. 10. 2025. достави мишљење и став Универзитету у Нишу.</w:t>
      </w:r>
    </w:p>
    <w:p w14:paraId="00000014" w14:textId="6335F15E" w:rsidR="00FF00F0" w:rsidRPr="00FE0EA9" w:rsidRDefault="00545860" w:rsidP="00545860">
      <w:pPr>
        <w:ind w:firstLine="0"/>
        <w:jc w:val="both"/>
        <w:rPr>
          <w:lang w:val="sr-Cyrl-RS"/>
        </w:rPr>
      </w:pPr>
      <w:r>
        <w:rPr>
          <w:lang w:val="sr-Cyrl-RS"/>
        </w:rPr>
        <w:t xml:space="preserve">           </w:t>
      </w:r>
      <w:r w:rsidRPr="00FE0EA9">
        <w:t>Након тога отворена је дискусија у којој су учествовали</w:t>
      </w:r>
      <w:r w:rsidR="00EA685D" w:rsidRPr="00FE0EA9">
        <w:rPr>
          <w:lang w:val="sr-Cyrl-RS"/>
        </w:rPr>
        <w:t xml:space="preserve"> проф. др Ирена Љубомировић, проф. др Јасмина Петровић, проф. др Данијела Поповић Николић, проф. др Јелена Јовановић,</w:t>
      </w:r>
      <w:r w:rsidR="005A5E97" w:rsidRPr="00FE0EA9">
        <w:rPr>
          <w:lang w:val="sr-Cyrl-RS"/>
        </w:rPr>
        <w:t xml:space="preserve"> студент Павле Анђелковић, проф. др Снежана Милосављевић Милић, проф. др Дејан Милутиновић, проф. др Горана Ђорић, проф. др Наташа Симеуновић Бајић, </w:t>
      </w:r>
      <w:r w:rsidR="005A5E97" w:rsidRPr="00FE0EA9">
        <w:rPr>
          <w:lang w:val="sr-Cyrl-RS"/>
        </w:rPr>
        <w:lastRenderedPageBreak/>
        <w:t xml:space="preserve">проф. др Милица Живковић, доц. др Иван Анђелковић, проф. др Јасмина Ђорђевић, </w:t>
      </w:r>
      <w:r w:rsidR="00133536" w:rsidRPr="00FE0EA9">
        <w:rPr>
          <w:lang w:val="sr-Cyrl-RS"/>
        </w:rPr>
        <w:t xml:space="preserve">проф. др Наталија Јовановић и </w:t>
      </w:r>
      <w:r w:rsidR="005A5E97" w:rsidRPr="00FE0EA9">
        <w:rPr>
          <w:lang w:val="sr-Cyrl-RS"/>
        </w:rPr>
        <w:t>проф. др Ирена Цветковић Теофило</w:t>
      </w:r>
      <w:r w:rsidR="00584ADC" w:rsidRPr="00FE0EA9">
        <w:rPr>
          <w:lang w:val="sr-Cyrl-RS"/>
        </w:rPr>
        <w:t>вић.</w:t>
      </w:r>
    </w:p>
    <w:p w14:paraId="07284F52" w14:textId="69562AB7" w:rsidR="00584ADC" w:rsidRPr="00FE0EA9" w:rsidRDefault="00584ADC" w:rsidP="00584ADC">
      <w:pPr>
        <w:pStyle w:val="Normal1"/>
        <w:tabs>
          <w:tab w:val="left" w:pos="720"/>
        </w:tabs>
        <w:ind w:firstLine="0"/>
        <w:rPr>
          <w:rFonts w:ascii="Times New Roman" w:hAnsi="Times New Roman"/>
          <w:bCs/>
          <w:iCs/>
          <w:szCs w:val="24"/>
        </w:rPr>
      </w:pPr>
      <w:r w:rsidRPr="00FE0EA9">
        <w:rPr>
          <w:lang w:val="sr-Cyrl-RS"/>
        </w:rPr>
        <w:tab/>
      </w:r>
      <w:r w:rsidRPr="00FE0EA9">
        <w:rPr>
          <w:rFonts w:ascii="Times New Roman" w:hAnsi="Times New Roman"/>
          <w:lang w:val="sr-Cyrl-RS"/>
        </w:rPr>
        <w:t>Након дискусије чланови ННВ су једногласно донели одлуку да п</w:t>
      </w:r>
      <w:r w:rsidRPr="00FE0EA9">
        <w:rPr>
          <w:rFonts w:ascii="Times New Roman" w:hAnsi="Times New Roman"/>
          <w:bCs/>
          <w:iCs/>
          <w:szCs w:val="24"/>
        </w:rPr>
        <w:t xml:space="preserve">редлог Одлуке Владе Републике Србије о оснивању Факултета српских студија Универзитета у Нишу </w:t>
      </w:r>
      <w:r w:rsidRPr="00FE0EA9">
        <w:rPr>
          <w:rFonts w:ascii="Times New Roman" w:hAnsi="Times New Roman"/>
          <w:b/>
          <w:iCs/>
          <w:szCs w:val="24"/>
        </w:rPr>
        <w:t xml:space="preserve">није прихватљив </w:t>
      </w:r>
      <w:r w:rsidRPr="00FE0EA9">
        <w:rPr>
          <w:rFonts w:ascii="Times New Roman" w:hAnsi="Times New Roman"/>
          <w:bCs/>
          <w:iCs/>
          <w:szCs w:val="24"/>
        </w:rPr>
        <w:t>за Наставно-научно веће Филозофског факултета Универзитета у Нишу.</w:t>
      </w:r>
    </w:p>
    <w:p w14:paraId="00000019" w14:textId="460E29A3" w:rsidR="00FF00F0" w:rsidRPr="00FE0EA9" w:rsidRDefault="00000000">
      <w:pPr>
        <w:ind w:left="141" w:firstLine="579"/>
        <w:jc w:val="both"/>
      </w:pPr>
      <w:r w:rsidRPr="00FE0EA9">
        <w:t>На основу наведеног, а сагласно Закону и Статуту Факултета, стручна служба Факултета сачиниће одлук</w:t>
      </w:r>
      <w:r w:rsidR="00584ADC" w:rsidRPr="00FE0EA9">
        <w:rPr>
          <w:lang w:val="sr-Cyrl-RS"/>
        </w:rPr>
        <w:t>у</w:t>
      </w:r>
      <w:r w:rsidRPr="00FE0EA9">
        <w:t xml:space="preserve"> чиј</w:t>
      </w:r>
      <w:r w:rsidR="00584ADC" w:rsidRPr="00FE0EA9">
        <w:rPr>
          <w:lang w:val="sr-Cyrl-RS"/>
        </w:rPr>
        <w:t>а</w:t>
      </w:r>
      <w:r w:rsidRPr="00FE0EA9">
        <w:t xml:space="preserve"> ће копиј</w:t>
      </w:r>
      <w:r w:rsidR="00584ADC" w:rsidRPr="00FE0EA9">
        <w:rPr>
          <w:lang w:val="sr-Cyrl-RS"/>
        </w:rPr>
        <w:t>а</w:t>
      </w:r>
      <w:r w:rsidRPr="00FE0EA9">
        <w:t xml:space="preserve"> бити саставни део архивског записника.</w:t>
      </w:r>
    </w:p>
    <w:p w14:paraId="0000001A" w14:textId="77777777" w:rsidR="00FF00F0" w:rsidRPr="00FE0EA9" w:rsidRDefault="00FF00F0">
      <w:pPr>
        <w:pBdr>
          <w:top w:val="nil"/>
          <w:left w:val="nil"/>
          <w:bottom w:val="nil"/>
          <w:right w:val="nil"/>
          <w:between w:val="nil"/>
        </w:pBdr>
        <w:tabs>
          <w:tab w:val="left" w:pos="1134"/>
        </w:tabs>
        <w:ind w:firstLine="0"/>
        <w:jc w:val="both"/>
      </w:pPr>
    </w:p>
    <w:p w14:paraId="0000001B" w14:textId="519291B7" w:rsidR="00FF00F0" w:rsidRDefault="00000000">
      <w:pPr>
        <w:pBdr>
          <w:top w:val="nil"/>
          <w:left w:val="nil"/>
          <w:bottom w:val="nil"/>
          <w:right w:val="nil"/>
          <w:between w:val="nil"/>
        </w:pBdr>
        <w:tabs>
          <w:tab w:val="left" w:pos="1134"/>
        </w:tabs>
        <w:ind w:firstLine="0"/>
        <w:jc w:val="both"/>
      </w:pPr>
      <w:r w:rsidRPr="00FE0EA9">
        <w:tab/>
        <w:t>Седница завршена у 1</w:t>
      </w:r>
      <w:r w:rsidR="00DD5D9A" w:rsidRPr="00FE0EA9">
        <w:rPr>
          <w:lang w:val="sr-Cyrl-RS"/>
        </w:rPr>
        <w:t>3</w:t>
      </w:r>
      <w:r w:rsidRPr="00FE0EA9">
        <w:t>.50 h.</w:t>
      </w:r>
    </w:p>
    <w:p w14:paraId="0000001C" w14:textId="77777777" w:rsidR="00FF00F0" w:rsidRDefault="00FF00F0">
      <w:pPr>
        <w:pBdr>
          <w:top w:val="nil"/>
          <w:left w:val="nil"/>
          <w:bottom w:val="nil"/>
          <w:right w:val="nil"/>
          <w:between w:val="nil"/>
        </w:pBdr>
        <w:tabs>
          <w:tab w:val="left" w:pos="1134"/>
        </w:tabs>
        <w:ind w:firstLine="0"/>
        <w:jc w:val="both"/>
      </w:pPr>
    </w:p>
    <w:p w14:paraId="0000001D" w14:textId="77777777" w:rsidR="00FF00F0" w:rsidRDefault="00000000">
      <w:pPr>
        <w:pBdr>
          <w:top w:val="nil"/>
          <w:left w:val="nil"/>
          <w:bottom w:val="nil"/>
          <w:right w:val="nil"/>
          <w:between w:val="nil"/>
        </w:pBdr>
        <w:tabs>
          <w:tab w:val="left" w:pos="1134"/>
        </w:tabs>
        <w:ind w:firstLine="0"/>
        <w:jc w:val="both"/>
      </w:pPr>
      <w:r>
        <w:t>ЗАПИСНИК ВОДИЛА</w:t>
      </w:r>
      <w:r>
        <w:tab/>
      </w:r>
      <w:r>
        <w:tab/>
      </w:r>
      <w:r>
        <w:tab/>
      </w:r>
      <w:r>
        <w:tab/>
      </w:r>
      <w:r>
        <w:tab/>
      </w:r>
      <w:r>
        <w:tab/>
        <w:t xml:space="preserve"> ПРЕДСЕДНИК ВЕЋА</w:t>
      </w:r>
    </w:p>
    <w:p w14:paraId="0000001E" w14:textId="77777777" w:rsidR="00FF00F0" w:rsidRDefault="00FF00F0">
      <w:pPr>
        <w:pBdr>
          <w:top w:val="nil"/>
          <w:left w:val="nil"/>
          <w:bottom w:val="nil"/>
          <w:right w:val="nil"/>
          <w:between w:val="nil"/>
        </w:pBdr>
        <w:tabs>
          <w:tab w:val="left" w:pos="1134"/>
        </w:tabs>
        <w:ind w:firstLine="0"/>
        <w:jc w:val="both"/>
      </w:pPr>
    </w:p>
    <w:p w14:paraId="0000001F" w14:textId="77777777" w:rsidR="00FF00F0" w:rsidRDefault="00FF00F0">
      <w:pPr>
        <w:pBdr>
          <w:top w:val="nil"/>
          <w:left w:val="nil"/>
          <w:bottom w:val="nil"/>
          <w:right w:val="nil"/>
          <w:between w:val="nil"/>
        </w:pBdr>
        <w:tabs>
          <w:tab w:val="left" w:pos="1134"/>
        </w:tabs>
        <w:ind w:firstLine="0"/>
        <w:jc w:val="both"/>
      </w:pPr>
    </w:p>
    <w:p w14:paraId="00000020" w14:textId="77777777" w:rsidR="00FF00F0" w:rsidRDefault="00000000">
      <w:pPr>
        <w:pBdr>
          <w:top w:val="nil"/>
          <w:left w:val="nil"/>
          <w:bottom w:val="nil"/>
          <w:right w:val="nil"/>
          <w:between w:val="nil"/>
        </w:pBdr>
        <w:tabs>
          <w:tab w:val="left" w:pos="1134"/>
        </w:tabs>
        <w:ind w:firstLine="0"/>
        <w:jc w:val="both"/>
      </w:pPr>
      <w:r>
        <w:t xml:space="preserve">Сандра Ђорђевић </w:t>
      </w:r>
      <w:r>
        <w:tab/>
      </w:r>
      <w:r>
        <w:tab/>
      </w:r>
      <w:r>
        <w:tab/>
      </w:r>
      <w:r>
        <w:tab/>
        <w:t xml:space="preserve">                        Проф. др Владимир Ж. Јовановић</w:t>
      </w:r>
    </w:p>
    <w:sectPr w:rsidR="00FF00F0">
      <w:footerReference w:type="even" r:id="rId8"/>
      <w:footerReference w:type="default" r:id="rId9"/>
      <w:pgSz w:w="12240" w:h="15840"/>
      <w:pgMar w:top="1134" w:right="1134" w:bottom="1134" w:left="188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5A2327" w14:textId="77777777" w:rsidR="00C604C2" w:rsidRDefault="00C604C2">
      <w:r>
        <w:separator/>
      </w:r>
    </w:p>
  </w:endnote>
  <w:endnote w:type="continuationSeparator" w:id="0">
    <w:p w14:paraId="423116CC" w14:textId="77777777" w:rsidR="00C604C2" w:rsidRDefault="00C604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2EB8E70-C9EB-4450-B475-27C868B34BAC}"/>
    <w:embedBold r:id="rId2" w:fontKey="{9BA0BC6C-AE24-423B-8B0E-BA55E5F9E20D}"/>
    <w:embedBoldItalic r:id="rId3" w:fontKey="{2B16309B-25A5-4928-A904-C5D1EC56318A}"/>
  </w:font>
  <w:font w:name="Arial">
    <w:panose1 w:val="020B0604020202020204"/>
    <w:charset w:val="00"/>
    <w:family w:val="swiss"/>
    <w:pitch w:val="variable"/>
    <w:sig w:usb0="E0002EFF" w:usb1="C000785B" w:usb2="00000009" w:usb3="00000000" w:csb0="000001FF" w:csb1="00000000"/>
  </w:font>
  <w:font w:name="CTimesRoman">
    <w:panose1 w:val="00000000000000000000"/>
    <w:charset w:val="00"/>
    <w:family w:val="auto"/>
    <w:pitch w:val="variable"/>
    <w:sig w:usb0="00000083" w:usb1="00000000" w:usb2="00000000" w:usb3="00000000" w:csb0="00000009" w:csb1="00000000"/>
    <w:embedRegular r:id="rId4" w:fontKey="{49D6CFD5-C066-4A3E-9D9D-BA7325D32D01}"/>
  </w:font>
  <w:font w:name="Century-Schoolbook-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embedRegular r:id="rId5" w:fontKey="{BCB02851-1FAE-481A-B49F-4BA21BA7BCD8}"/>
  </w:font>
  <w:font w:name="OpenSans">
    <w:panose1 w:val="00000000000000000000"/>
    <w:charset w:val="00"/>
    <w:family w:val="roman"/>
    <w:notTrueType/>
    <w:pitch w:val="default"/>
  </w:font>
  <w:font w:name="Liberation Serif">
    <w:panose1 w:val="02020603050405020304"/>
    <w:charset w:val="00"/>
    <w:family w:val="roman"/>
    <w:pitch w:val="variable"/>
    <w:sig w:usb0="E0000AFF" w:usb1="500078FF" w:usb2="00000021" w:usb3="00000000" w:csb0="000001BF" w:csb1="00000000"/>
    <w:embedRegular r:id="rId6" w:fontKey="{A36D1D81-8492-4F4F-96BE-35921FA901FD}"/>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embedBoldItalic r:id="rId7" w:fontKey="{542C3B31-216B-4F06-BC99-D51BA46DEEB1}"/>
  </w:font>
  <w:font w:name="Verdana">
    <w:panose1 w:val="020B0604030504040204"/>
    <w:charset w:val="00"/>
    <w:family w:val="swiss"/>
    <w:pitch w:val="variable"/>
    <w:sig w:usb0="A00006FF" w:usb1="4000205B" w:usb2="00000010" w:usb3="00000000" w:csb0="0000019F" w:csb1="00000000"/>
    <w:embedRegular r:id="rId8" w:fontKey="{EE8A39FF-B890-4FC8-B3D5-C0810F193EF0}"/>
  </w:font>
  <w:font w:name="TimesNew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9" w:fontKey="{04FFDF97-8E91-4728-9398-1DC7FE6C34A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21" w14:textId="77777777" w:rsidR="00FF00F0" w:rsidRDefault="00000000">
    <w:pPr>
      <w:pBdr>
        <w:top w:val="nil"/>
        <w:left w:val="nil"/>
        <w:bottom w:val="nil"/>
        <w:right w:val="nil"/>
        <w:between w:val="nil"/>
      </w:pBdr>
      <w:tabs>
        <w:tab w:val="center" w:pos="4320"/>
        <w:tab w:val="right" w:pos="8640"/>
      </w:tabs>
      <w:spacing w:after="280"/>
      <w:ind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022" w14:textId="77777777" w:rsidR="00FF00F0" w:rsidRDefault="00FF00F0">
    <w:pPr>
      <w:pBdr>
        <w:top w:val="nil"/>
        <w:left w:val="nil"/>
        <w:bottom w:val="nil"/>
        <w:right w:val="nil"/>
        <w:between w:val="nil"/>
      </w:pBdr>
      <w:tabs>
        <w:tab w:val="center" w:pos="4320"/>
        <w:tab w:val="right" w:pos="8640"/>
      </w:tabs>
      <w:spacing w:before="280"/>
      <w:ind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23" w14:textId="1C44500C" w:rsidR="00FF00F0" w:rsidRDefault="00000000">
    <w:pPr>
      <w:pBdr>
        <w:top w:val="nil"/>
        <w:left w:val="nil"/>
        <w:bottom w:val="nil"/>
        <w:right w:val="nil"/>
        <w:between w:val="nil"/>
      </w:pBdr>
      <w:tabs>
        <w:tab w:val="center" w:pos="4320"/>
        <w:tab w:val="right" w:pos="8640"/>
      </w:tabs>
      <w:spacing w:after="280"/>
      <w:ind w:hanging="2"/>
      <w:jc w:val="right"/>
      <w:rPr>
        <w:color w:val="000000"/>
      </w:rPr>
    </w:pPr>
    <w:r>
      <w:rPr>
        <w:color w:val="000000"/>
      </w:rPr>
      <w:fldChar w:fldCharType="begin"/>
    </w:r>
    <w:r>
      <w:rPr>
        <w:color w:val="000000"/>
      </w:rPr>
      <w:instrText>PAGE</w:instrText>
    </w:r>
    <w:r>
      <w:rPr>
        <w:color w:val="000000"/>
      </w:rPr>
      <w:fldChar w:fldCharType="separate"/>
    </w:r>
    <w:r w:rsidR="00545860">
      <w:rPr>
        <w:noProof/>
        <w:color w:val="000000"/>
      </w:rPr>
      <w:t>1</w:t>
    </w:r>
    <w:r>
      <w:rPr>
        <w:color w:val="000000"/>
      </w:rPr>
      <w:fldChar w:fldCharType="end"/>
    </w:r>
  </w:p>
  <w:p w14:paraId="00000024" w14:textId="77777777" w:rsidR="00FF00F0" w:rsidRDefault="00FF00F0">
    <w:pPr>
      <w:pBdr>
        <w:top w:val="nil"/>
        <w:left w:val="nil"/>
        <w:bottom w:val="nil"/>
        <w:right w:val="nil"/>
        <w:between w:val="nil"/>
      </w:pBdr>
      <w:tabs>
        <w:tab w:val="center" w:pos="4320"/>
        <w:tab w:val="right" w:pos="8640"/>
      </w:tabs>
      <w:spacing w:before="280"/>
      <w:ind w:right="36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C39698" w14:textId="77777777" w:rsidR="00C604C2" w:rsidRDefault="00C604C2">
      <w:r>
        <w:separator/>
      </w:r>
    </w:p>
  </w:footnote>
  <w:footnote w:type="continuationSeparator" w:id="0">
    <w:p w14:paraId="2271B168" w14:textId="77777777" w:rsidR="00C604C2" w:rsidRDefault="00C604C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4E2373"/>
    <w:multiLevelType w:val="multilevel"/>
    <w:tmpl w:val="5BD69B40"/>
    <w:lvl w:ilvl="0">
      <w:start w:val="1"/>
      <w:numFmt w:val="decimal"/>
      <w:lvlText w:val="%1."/>
      <w:lvlJc w:val="left"/>
      <w:pPr>
        <w:ind w:left="927"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4280873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4"/>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0F0"/>
    <w:rsid w:val="00021C41"/>
    <w:rsid w:val="00133536"/>
    <w:rsid w:val="00190BDA"/>
    <w:rsid w:val="001C58F8"/>
    <w:rsid w:val="002C7A6A"/>
    <w:rsid w:val="00545860"/>
    <w:rsid w:val="00584ADC"/>
    <w:rsid w:val="005A5E97"/>
    <w:rsid w:val="006C78BA"/>
    <w:rsid w:val="00AA6B4C"/>
    <w:rsid w:val="00B0466A"/>
    <w:rsid w:val="00C604C2"/>
    <w:rsid w:val="00D3178B"/>
    <w:rsid w:val="00D84BB9"/>
    <w:rsid w:val="00DD5D9A"/>
    <w:rsid w:val="00E021A7"/>
    <w:rsid w:val="00EA685D"/>
    <w:rsid w:val="00FE0EA9"/>
    <w:rsid w:val="00FF00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8CAFC8"/>
  <w15:docId w15:val="{3D591AE0-73FC-4819-BFCE-7F7C8D709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sr-Cyrl-CS" w:eastAsia="en-US" w:bidi="ar-SA"/>
      </w:rPr>
    </w:rPrDefault>
    <w:pPrDefault>
      <w:pPr>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outlineLvl w:val="0"/>
    </w:pPr>
    <w:rPr>
      <w:b/>
    </w:rPr>
  </w:style>
  <w:style w:type="paragraph" w:styleId="Heading2">
    <w:name w:val="heading 2"/>
    <w:basedOn w:val="Normal"/>
    <w:next w:val="Normal"/>
    <w:uiPriority w:val="9"/>
    <w:semiHidden/>
    <w:unhideWhenUsed/>
    <w:qFormat/>
    <w:pPr>
      <w:keepNext/>
      <w:spacing w:before="240" w:after="60"/>
      <w:outlineLvl w:val="1"/>
    </w:pPr>
    <w:rPr>
      <w:rFonts w:ascii="Calibri" w:eastAsia="Calibri" w:hAnsi="Calibri" w:cs="Calibri"/>
      <w:b/>
      <w:i/>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spacing w:before="240" w:after="60"/>
      <w:jc w:val="center"/>
    </w:pPr>
    <w:rPr>
      <w:rFonts w:ascii="Arial" w:eastAsia="Arial" w:hAnsi="Arial" w:cs="Arial"/>
      <w:b/>
      <w:sz w:val="32"/>
      <w:szCs w:val="32"/>
    </w:rPr>
  </w:style>
  <w:style w:type="table" w:customStyle="1" w:styleId="TableNormal1">
    <w:name w:val="TableNormal"/>
    <w:tblPr>
      <w:tblCellMar>
        <w:top w:w="0" w:type="dxa"/>
        <w:left w:w="0" w:type="dxa"/>
        <w:bottom w:w="0" w:type="dxa"/>
        <w:right w:w="0" w:type="dxa"/>
      </w:tblCellMar>
    </w:tblPr>
  </w:style>
  <w:style w:type="paragraph" w:customStyle="1" w:styleId="Normal1">
    <w:name w:val="Normal1"/>
    <w:basedOn w:val="Normal"/>
    <w:pPr>
      <w:tabs>
        <w:tab w:val="left" w:pos="1134"/>
      </w:tabs>
      <w:overflowPunct w:val="0"/>
      <w:autoSpaceDE w:val="0"/>
      <w:autoSpaceDN w:val="0"/>
      <w:adjustRightInd w:val="0"/>
      <w:jc w:val="both"/>
    </w:pPr>
    <w:rPr>
      <w:rFonts w:ascii="CTimesRoman" w:hAnsi="CTimesRoman"/>
      <w:szCs w:val="20"/>
    </w:rPr>
  </w:style>
  <w:style w:type="paragraph" w:customStyle="1" w:styleId="rimski">
    <w:name w:val="rimski"/>
    <w:basedOn w:val="Normal"/>
    <w:next w:val="Normal"/>
    <w:pPr>
      <w:tabs>
        <w:tab w:val="left" w:pos="1134"/>
      </w:tabs>
      <w:overflowPunct w:val="0"/>
      <w:autoSpaceDE w:val="0"/>
      <w:autoSpaceDN w:val="0"/>
      <w:adjustRightInd w:val="0"/>
      <w:jc w:val="center"/>
    </w:pPr>
    <w:rPr>
      <w:rFonts w:ascii="Century-Schoolbook-Roman" w:hAnsi="Century-Schoolbook-Roman"/>
      <w:szCs w:val="20"/>
    </w:rPr>
  </w:style>
  <w:style w:type="paragraph" w:customStyle="1" w:styleId="centar">
    <w:name w:val="centar"/>
    <w:basedOn w:val="Normal"/>
    <w:next w:val="Normal"/>
    <w:pPr>
      <w:tabs>
        <w:tab w:val="left" w:pos="1134"/>
      </w:tabs>
      <w:overflowPunct w:val="0"/>
      <w:autoSpaceDE w:val="0"/>
      <w:autoSpaceDN w:val="0"/>
      <w:adjustRightInd w:val="0"/>
      <w:spacing w:before="120"/>
      <w:jc w:val="center"/>
      <w:textAlignment w:val="baseline"/>
    </w:pPr>
    <w:rPr>
      <w:rFonts w:ascii="CTimesRoman" w:hAnsi="CTimesRoman"/>
      <w:noProof/>
      <w:szCs w:val="20"/>
    </w:rPr>
  </w:style>
  <w:style w:type="paragraph" w:customStyle="1" w:styleId="Normal2">
    <w:name w:val="Normal2"/>
    <w:basedOn w:val="Normal"/>
    <w:pPr>
      <w:tabs>
        <w:tab w:val="left" w:pos="1134"/>
      </w:tabs>
      <w:overflowPunct w:val="0"/>
      <w:autoSpaceDE w:val="0"/>
      <w:autoSpaceDN w:val="0"/>
      <w:adjustRightInd w:val="0"/>
      <w:ind w:left="1134" w:hanging="283"/>
      <w:jc w:val="both"/>
      <w:textAlignment w:val="baseline"/>
    </w:pPr>
    <w:rPr>
      <w:rFonts w:ascii="CTimesRoman" w:hAnsi="CTimesRoman"/>
      <w:noProof/>
      <w:szCs w:val="20"/>
    </w:rPr>
  </w:style>
  <w:style w:type="paragraph" w:customStyle="1" w:styleId="Char">
    <w:name w:val="Char"/>
    <w:basedOn w:val="Normal"/>
    <w:pPr>
      <w:tabs>
        <w:tab w:val="left" w:pos="709"/>
      </w:tabs>
    </w:pPr>
    <w:rPr>
      <w:rFonts w:ascii="Tahoma" w:hAnsi="Tahoma"/>
      <w:lang w:val="pl-PL" w:eastAsia="pl-PL"/>
    </w:rPr>
  </w:style>
  <w:style w:type="character" w:styleId="Hyperlink">
    <w:name w:val="Hyperlink"/>
    <w:rPr>
      <w:color w:val="135CAE"/>
      <w:w w:val="100"/>
      <w:position w:val="-1"/>
      <w:u w:val="none"/>
      <w:effect w:val="none"/>
      <w:vertAlign w:val="baseline"/>
      <w:cs w:val="0"/>
      <w:em w:val="none"/>
    </w:rPr>
  </w:style>
  <w:style w:type="paragraph" w:styleId="BodyTextIndent">
    <w:name w:val="Body Text Indent"/>
    <w:basedOn w:val="Normal"/>
    <w:pPr>
      <w:tabs>
        <w:tab w:val="left" w:pos="1134"/>
      </w:tabs>
      <w:overflowPunct w:val="0"/>
      <w:autoSpaceDE w:val="0"/>
      <w:autoSpaceDN w:val="0"/>
      <w:adjustRightInd w:val="0"/>
      <w:ind w:firstLine="851"/>
      <w:jc w:val="both"/>
      <w:textAlignment w:val="baseline"/>
    </w:pPr>
    <w:rPr>
      <w:sz w:val="22"/>
      <w:szCs w:val="20"/>
    </w:rPr>
  </w:style>
  <w:style w:type="paragraph" w:customStyle="1" w:styleId="centarb">
    <w:name w:val="centarb"/>
    <w:basedOn w:val="centar"/>
    <w:pPr>
      <w:ind w:firstLine="851"/>
    </w:pPr>
    <w:rPr>
      <w:noProof w:val="0"/>
      <w:lang w:val="sl-SI"/>
    </w:rPr>
  </w:style>
  <w:style w:type="paragraph" w:styleId="BalloonText">
    <w:name w:val="Balloon Text"/>
    <w:basedOn w:val="Normal"/>
    <w:rPr>
      <w:rFonts w:ascii="Tahoma" w:hAnsi="Tahoma" w:cs="Tahoma"/>
      <w:sz w:val="16"/>
      <w:szCs w:val="16"/>
    </w:rPr>
  </w:style>
  <w:style w:type="paragraph" w:styleId="BodyTextIndent2">
    <w:name w:val="Body Text Indent 2"/>
    <w:basedOn w:val="Normal"/>
    <w:pPr>
      <w:spacing w:after="120" w:line="480" w:lineRule="auto"/>
      <w:ind w:left="360"/>
    </w:pPr>
  </w:style>
  <w:style w:type="paragraph" w:customStyle="1" w:styleId="CharCharCharCharCarattereCarattereCharChar1CharCharCharCharCharChar">
    <w:name w:val="Char Char Char Char Carattere Carattere Char Char1 Char Char Char Char Char Char"/>
    <w:basedOn w:val="Normal"/>
    <w:next w:val="Normal"/>
    <w:pPr>
      <w:tabs>
        <w:tab w:val="num" w:pos="1440"/>
      </w:tabs>
      <w:ind w:left="1440" w:hanging="360"/>
    </w:pPr>
    <w:rPr>
      <w:lang w:eastAsia="ja-JP"/>
    </w:rPr>
  </w:style>
  <w:style w:type="paragraph" w:styleId="ListParagraph">
    <w:name w:val="List Paragraph"/>
    <w:basedOn w:val="Normal"/>
    <w:qFormat/>
    <w:pPr>
      <w:ind w:left="720"/>
      <w:contextualSpacing/>
    </w:pPr>
    <w:rPr>
      <w:noProof/>
    </w:rPr>
  </w:style>
  <w:style w:type="paragraph" w:customStyle="1" w:styleId="Default">
    <w:name w:val="Default"/>
    <w:pPr>
      <w:suppressAutoHyphens/>
      <w:autoSpaceDE w:val="0"/>
      <w:autoSpaceDN w:val="0"/>
      <w:adjustRightInd w:val="0"/>
      <w:spacing w:line="1" w:lineRule="atLeast"/>
      <w:ind w:leftChars="-1" w:left="-1" w:hangingChars="1"/>
      <w:textDirection w:val="btLr"/>
      <w:textAlignment w:val="top"/>
      <w:outlineLvl w:val="0"/>
    </w:pPr>
    <w:rPr>
      <w:color w:val="000000"/>
      <w:position w:val="-1"/>
      <w:lang w:val="en-US"/>
    </w:rPr>
  </w:style>
  <w:style w:type="paragraph" w:styleId="BodyText">
    <w:name w:val="Body Text"/>
    <w:basedOn w:val="Normal"/>
    <w:pPr>
      <w:spacing w:after="120"/>
    </w:pPr>
  </w:style>
  <w:style w:type="character" w:styleId="Strong">
    <w:name w:val="Strong"/>
    <w:rPr>
      <w:b/>
      <w:bCs/>
      <w:w w:val="100"/>
      <w:position w:val="-1"/>
      <w:effect w:val="none"/>
      <w:vertAlign w:val="baseline"/>
      <w:cs w:val="0"/>
      <w:em w:val="none"/>
    </w:rPr>
  </w:style>
  <w:style w:type="character" w:customStyle="1" w:styleId="st">
    <w:name w:val="st"/>
    <w:rPr>
      <w:w w:val="100"/>
      <w:position w:val="-1"/>
      <w:effect w:val="none"/>
      <w:vertAlign w:val="baseline"/>
      <w:cs w:val="0"/>
      <w:em w:val="none"/>
    </w:rPr>
  </w:style>
  <w:style w:type="paragraph" w:styleId="NormalWeb">
    <w:name w:val="Normal (Web)"/>
    <w:basedOn w:val="Normal"/>
    <w:uiPriority w:val="99"/>
    <w:pPr>
      <w:spacing w:after="150" w:line="360" w:lineRule="auto"/>
      <w:jc w:val="both"/>
    </w:pPr>
    <w:rPr>
      <w:rFonts w:ascii="OpenSans" w:hAnsi="OpenSans"/>
      <w:sz w:val="21"/>
      <w:szCs w:val="21"/>
    </w:rPr>
  </w:style>
  <w:style w:type="character" w:styleId="Emphasis">
    <w:name w:val="Emphasis"/>
    <w:rPr>
      <w:i/>
      <w:iCs/>
      <w:w w:val="100"/>
      <w:position w:val="-1"/>
      <w:effect w:val="none"/>
      <w:vertAlign w:val="baseline"/>
      <w:cs w:val="0"/>
      <w:em w:val="none"/>
    </w:rPr>
  </w:style>
  <w:style w:type="character" w:customStyle="1" w:styleId="object">
    <w:name w:val="object"/>
    <w:basedOn w:val="DefaultParagraphFont"/>
    <w:rPr>
      <w:w w:val="100"/>
      <w:position w:val="-1"/>
      <w:effect w:val="none"/>
      <w:vertAlign w:val="baseline"/>
      <w:cs w:val="0"/>
      <w:em w:val="none"/>
    </w:rPr>
  </w:style>
  <w:style w:type="paragraph" w:customStyle="1" w:styleId="FootnoteText1">
    <w:name w:val="Footnote Text1"/>
    <w:aliases w:val="Fusnota,Footnote Text Char Char,Footnote Text Char Char Char Char Char,Footnote Text Char Char Char,Footnote Text Char Char Char Char Char Char Char Char,Footnote Text Char Char Char Char Char Char Char Char Char Char,fn,footnote text Cha"/>
    <w:basedOn w:val="Normal"/>
    <w:rPr>
      <w:sz w:val="20"/>
      <w:szCs w:val="20"/>
      <w:lang w:val="en-GB"/>
    </w:rPr>
  </w:style>
  <w:style w:type="character" w:styleId="FootnoteReference">
    <w:name w:val="footnote reference"/>
    <w:rPr>
      <w:w w:val="100"/>
      <w:position w:val="-1"/>
      <w:effect w:val="none"/>
      <w:vertAlign w:val="superscript"/>
      <w:cs w:val="0"/>
      <w:em w:val="none"/>
    </w:rPr>
  </w:style>
  <w:style w:type="paragraph" w:styleId="Footer">
    <w:name w:val="footer"/>
    <w:basedOn w:val="Normal"/>
    <w:pPr>
      <w:tabs>
        <w:tab w:val="center" w:pos="4320"/>
        <w:tab w:val="right" w:pos="8640"/>
      </w:tabs>
    </w:pPr>
  </w:style>
  <w:style w:type="character" w:styleId="PageNumber">
    <w:name w:val="page number"/>
    <w:basedOn w:val="DefaultParagraphFont"/>
    <w:rPr>
      <w:w w:val="100"/>
      <w:position w:val="-1"/>
      <w:effect w:val="none"/>
      <w:vertAlign w:val="baseline"/>
      <w:cs w:val="0"/>
      <w:em w:val="none"/>
    </w:rPr>
  </w:style>
  <w:style w:type="paragraph" w:styleId="Header">
    <w:name w:val="header"/>
    <w:basedOn w:val="Normal"/>
    <w:pPr>
      <w:tabs>
        <w:tab w:val="center" w:pos="4703"/>
        <w:tab w:val="right" w:pos="9406"/>
      </w:tabs>
    </w:pPr>
  </w:style>
  <w:style w:type="character" w:customStyle="1" w:styleId="apple-converted-space">
    <w:name w:val="apple-converted-space"/>
    <w:basedOn w:val="DefaultParagraphFont"/>
    <w:rPr>
      <w:w w:val="100"/>
      <w:position w:val="-1"/>
      <w:effect w:val="none"/>
      <w:vertAlign w:val="baseline"/>
      <w:cs w:val="0"/>
      <w:em w:val="none"/>
    </w:rPr>
  </w:style>
  <w:style w:type="paragraph" w:customStyle="1" w:styleId="Style1">
    <w:name w:val="Style1"/>
    <w:basedOn w:val="Normal"/>
  </w:style>
  <w:style w:type="paragraph" w:styleId="Revision">
    <w:name w:val="Revision"/>
    <w:pPr>
      <w:suppressAutoHyphens/>
      <w:spacing w:line="1" w:lineRule="atLeast"/>
      <w:ind w:leftChars="-1" w:left="-1" w:hangingChars="1"/>
      <w:textDirection w:val="btLr"/>
      <w:textAlignment w:val="top"/>
      <w:outlineLvl w:val="0"/>
    </w:pPr>
    <w:rPr>
      <w:position w:val="-1"/>
      <w:lang w:val="en-US"/>
    </w:rPr>
  </w:style>
  <w:style w:type="character" w:customStyle="1" w:styleId="Style1Char">
    <w:name w:val="Style1 Char"/>
    <w:rPr>
      <w:w w:val="100"/>
      <w:position w:val="-1"/>
      <w:sz w:val="24"/>
      <w:szCs w:val="24"/>
      <w:effect w:val="none"/>
      <w:vertAlign w:val="baseline"/>
      <w:cs w:val="0"/>
      <w:em w:val="none"/>
      <w:lang w:val="en-US" w:eastAsia="en-US"/>
    </w:rPr>
  </w:style>
  <w:style w:type="character" w:customStyle="1" w:styleId="FootnoteTextChar">
    <w:name w:val="Footnote Text Char"/>
    <w:aliases w:val="Fusnota Char,Footnote Text Char Char Char1,Footnote Text Char Char Char Char Char Char,Footnote Text Char Char Char Char,Footnote Text Char Char Char Char Char Char Char Char Char,fn Char,footnote text Cha Char,Fusnota Char1"/>
    <w:rPr>
      <w:w w:val="100"/>
      <w:position w:val="-1"/>
      <w:effect w:val="none"/>
      <w:vertAlign w:val="baseline"/>
      <w:cs w:val="0"/>
      <w:em w:val="none"/>
      <w:lang w:val="en-GB" w:eastAsia="en-US"/>
    </w:rPr>
  </w:style>
  <w:style w:type="paragraph" w:customStyle="1" w:styleId="Textbody">
    <w:name w:val="Text body"/>
    <w:basedOn w:val="Normal"/>
    <w:pPr>
      <w:autoSpaceDN w:val="0"/>
      <w:spacing w:after="140" w:line="276" w:lineRule="auto"/>
      <w:textAlignment w:val="baseline"/>
    </w:pPr>
    <w:rPr>
      <w:rFonts w:ascii="Liberation Serif" w:eastAsia="SimSun" w:hAnsi="Liberation Serif" w:cs="Arial"/>
      <w:kern w:val="3"/>
      <w:lang w:eastAsia="zh-CN" w:bidi="hi-IN"/>
    </w:rPr>
  </w:style>
  <w:style w:type="paragraph" w:customStyle="1" w:styleId="komisija">
    <w:name w:val="komisija"/>
    <w:basedOn w:val="Normal"/>
    <w:pPr>
      <w:tabs>
        <w:tab w:val="left" w:pos="1134"/>
      </w:tabs>
      <w:overflowPunct w:val="0"/>
      <w:autoSpaceDE w:val="0"/>
      <w:autoSpaceDN w:val="0"/>
      <w:adjustRightInd w:val="0"/>
      <w:spacing w:before="120"/>
      <w:ind w:firstLine="851"/>
      <w:jc w:val="both"/>
      <w:textAlignment w:val="baseline"/>
    </w:pPr>
    <w:rPr>
      <w:rFonts w:ascii="CTimesRoman" w:hAnsi="CTimesRoman"/>
      <w:szCs w:val="20"/>
    </w:rPr>
  </w:style>
  <w:style w:type="paragraph" w:customStyle="1" w:styleId="110---naslov-clana">
    <w:name w:val="110---naslov-clana"/>
    <w:basedOn w:val="Normal"/>
  </w:style>
  <w:style w:type="paragraph" w:customStyle="1" w:styleId="Standard">
    <w:name w:val="Standard"/>
    <w:pPr>
      <w:autoSpaceDN w:val="0"/>
      <w:spacing w:line="1" w:lineRule="atLeast"/>
      <w:ind w:leftChars="-1" w:left="-1" w:hangingChars="1"/>
      <w:textDirection w:val="btLr"/>
      <w:textAlignment w:val="baseline"/>
      <w:outlineLvl w:val="0"/>
    </w:pPr>
    <w:rPr>
      <w:rFonts w:ascii="Liberation Serif" w:eastAsia="SimSun" w:hAnsi="Liberation Serif" w:cs="Arial"/>
      <w:kern w:val="3"/>
      <w:position w:val="-1"/>
      <w:lang w:val="en-US" w:eastAsia="zh-CN" w:bidi="hi-IN"/>
    </w:rPr>
  </w:style>
  <w:style w:type="character" w:customStyle="1" w:styleId="Heading2Char">
    <w:name w:val="Heading 2 Char"/>
    <w:rPr>
      <w:rFonts w:ascii="Calibri Light" w:eastAsia="Times New Roman" w:hAnsi="Calibri Light" w:cs="Times New Roman"/>
      <w:b/>
      <w:bCs/>
      <w:i/>
      <w:iCs/>
      <w:w w:val="100"/>
      <w:position w:val="-1"/>
      <w:sz w:val="28"/>
      <w:szCs w:val="28"/>
      <w:effect w:val="none"/>
      <w:vertAlign w:val="baseline"/>
      <w:cs w:val="0"/>
      <w:em w:val="none"/>
      <w:lang w:val="en-US" w:eastAsia="en-US"/>
    </w:rPr>
  </w:style>
  <w:style w:type="paragraph" w:styleId="BodyTextIndent3">
    <w:name w:val="Body Text Indent 3"/>
    <w:basedOn w:val="Normal"/>
    <w:pPr>
      <w:ind w:left="1080" w:hanging="229"/>
      <w:jc w:val="both"/>
    </w:pPr>
    <w:rPr>
      <w:lang w:val="sr-Cyrl"/>
    </w:rPr>
  </w:style>
  <w:style w:type="character" w:customStyle="1" w:styleId="BodyTextIndent3Char">
    <w:name w:val="Body Text Indent 3 Char"/>
    <w:rPr>
      <w:w w:val="100"/>
      <w:position w:val="-1"/>
      <w:sz w:val="24"/>
      <w:szCs w:val="24"/>
      <w:effect w:val="none"/>
      <w:vertAlign w:val="baseline"/>
      <w:cs w:val="0"/>
      <w:em w:val="none"/>
      <w:lang w:val="sr-Cyrl" w:eastAsia="en-US"/>
    </w:rPr>
  </w:style>
  <w:style w:type="paragraph" w:styleId="Caption">
    <w:name w:val="caption"/>
    <w:basedOn w:val="Normal"/>
    <w:next w:val="Normal"/>
    <w:pPr>
      <w:jc w:val="center"/>
    </w:pPr>
    <w:rPr>
      <w:b/>
      <w:bCs/>
      <w:sz w:val="32"/>
      <w:lang w:val="sr-Cyrl"/>
    </w:rPr>
  </w:style>
  <w:style w:type="paragraph" w:styleId="NoSpacing">
    <w:name w:val="No Spacing"/>
    <w:pPr>
      <w:suppressAutoHyphens/>
      <w:spacing w:line="1" w:lineRule="atLeast"/>
      <w:ind w:leftChars="-1" w:left="-1" w:hangingChars="1"/>
      <w:textDirection w:val="btLr"/>
      <w:textAlignment w:val="top"/>
      <w:outlineLvl w:val="0"/>
    </w:pPr>
    <w:rPr>
      <w:position w:val="-1"/>
      <w:lang w:val="en-US"/>
    </w:rPr>
  </w:style>
  <w:style w:type="table" w:styleId="TableGrid">
    <w:name w:val="Table Grid"/>
    <w:basedOn w:val="TableNormal"/>
    <w:pPr>
      <w:suppressAutoHyphens/>
      <w:spacing w:line="1" w:lineRule="atLeast"/>
      <w:ind w:leftChars="-1" w:left="-1" w:hangingChars="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Pr>
      <w:w w:val="100"/>
      <w:position w:val="-1"/>
      <w:sz w:val="16"/>
      <w:szCs w:val="16"/>
      <w:effect w:val="none"/>
      <w:vertAlign w:val="baseline"/>
      <w:cs w:val="0"/>
      <w:em w:val="none"/>
    </w:rPr>
  </w:style>
  <w:style w:type="paragraph" w:customStyle="1" w:styleId="naslov1">
    <w:name w:val="naslov 1"/>
    <w:basedOn w:val="Normal"/>
    <w:next w:val="Title"/>
    <w:pPr>
      <w:jc w:val="center"/>
    </w:pPr>
    <w:rPr>
      <w:b/>
      <w:shadow/>
      <w:sz w:val="72"/>
      <w:szCs w:val="72"/>
      <w:lang w:val="sr-Latn"/>
    </w:rPr>
  </w:style>
  <w:style w:type="character" w:customStyle="1" w:styleId="TitleChar">
    <w:name w:val="Title Char"/>
    <w:uiPriority w:val="10"/>
    <w:rPr>
      <w:rFonts w:ascii="Arial" w:hAnsi="Arial" w:cs="Arial"/>
      <w:b/>
      <w:bCs/>
      <w:w w:val="100"/>
      <w:kern w:val="28"/>
      <w:position w:val="-1"/>
      <w:sz w:val="32"/>
      <w:szCs w:val="32"/>
      <w:effect w:val="none"/>
      <w:vertAlign w:val="baseline"/>
      <w:cs w:val="0"/>
      <w:em w:val="none"/>
      <w:lang w:val="sr-Latn" w:eastAsia="en-US"/>
    </w:rPr>
  </w:style>
  <w:style w:type="character" w:customStyle="1" w:styleId="apple-style-span">
    <w:name w:val="apple-style-span"/>
    <w:basedOn w:val="DefaultParagraphFont"/>
    <w:rPr>
      <w:w w:val="100"/>
      <w:position w:val="-1"/>
      <w:effect w:val="none"/>
      <w:vertAlign w:val="baseline"/>
      <w:cs w:val="0"/>
      <w:em w:val="none"/>
    </w:rPr>
  </w:style>
  <w:style w:type="character" w:customStyle="1" w:styleId="SubtitleChar">
    <w:name w:val="Subtitle Char"/>
    <w:rPr>
      <w:i/>
      <w:w w:val="100"/>
      <w:position w:val="-1"/>
      <w:sz w:val="24"/>
      <w:szCs w:val="24"/>
      <w:effect w:val="none"/>
      <w:vertAlign w:val="baseline"/>
      <w:cs w:val="0"/>
      <w:em w:val="none"/>
      <w:lang w:val="en-GB" w:eastAsia="en-GB"/>
    </w:rPr>
  </w:style>
  <w:style w:type="character" w:customStyle="1" w:styleId="h11">
    <w:name w:val="h11"/>
    <w:rPr>
      <w:b/>
      <w:bCs/>
      <w:color w:val="666666"/>
      <w:w w:val="100"/>
      <w:position w:val="-1"/>
      <w:sz w:val="48"/>
      <w:szCs w:val="48"/>
      <w:effect w:val="none"/>
      <w:shd w:val="clear" w:color="auto" w:fill="FFFFFF"/>
      <w:vertAlign w:val="baseline"/>
      <w:cs w:val="0"/>
      <w:em w:val="none"/>
    </w:rPr>
  </w:style>
  <w:style w:type="character" w:customStyle="1" w:styleId="yshortcuts">
    <w:name w:val="yshortcuts"/>
    <w:basedOn w:val="DefaultParagraphFont"/>
    <w:rPr>
      <w:w w:val="100"/>
      <w:position w:val="-1"/>
      <w:effect w:val="none"/>
      <w:vertAlign w:val="baseline"/>
      <w:cs w:val="0"/>
      <w:em w:val="none"/>
    </w:rPr>
  </w:style>
  <w:style w:type="character" w:customStyle="1" w:styleId="CharChar1">
    <w:name w:val="Char Char1"/>
    <w:rPr>
      <w:w w:val="100"/>
      <w:position w:val="-1"/>
      <w:effect w:val="none"/>
      <w:vertAlign w:val="baseline"/>
      <w:cs w:val="0"/>
      <w:em w:val="none"/>
      <w:lang w:val="sr-Cyrl" w:eastAsia="en-US" w:bidi="ar-SA"/>
    </w:rPr>
  </w:style>
  <w:style w:type="paragraph" w:customStyle="1" w:styleId="text">
    <w:name w:val="text"/>
    <w:basedOn w:val="Normal"/>
    <w:pPr>
      <w:spacing w:line="200" w:lineRule="atLeast"/>
      <w:jc w:val="both"/>
    </w:pPr>
    <w:rPr>
      <w:rFonts w:ascii="Verdana" w:hAnsi="Verdana"/>
      <w:color w:val="333333"/>
      <w:sz w:val="13"/>
      <w:szCs w:val="13"/>
    </w:rPr>
  </w:style>
  <w:style w:type="character" w:customStyle="1" w:styleId="text1">
    <w:name w:val="text1"/>
    <w:rPr>
      <w:rFonts w:ascii="Verdana" w:hAnsi="Verdana" w:hint="default"/>
      <w:color w:val="333333"/>
      <w:w w:val="100"/>
      <w:position w:val="-1"/>
      <w:sz w:val="13"/>
      <w:szCs w:val="13"/>
      <w:effect w:val="none"/>
      <w:vertAlign w:val="baseline"/>
      <w:cs w:val="0"/>
      <w:em w:val="none"/>
    </w:rPr>
  </w:style>
  <w:style w:type="paragraph" w:customStyle="1" w:styleId="ListParagraph1">
    <w:name w:val="List Paragraph1"/>
    <w:basedOn w:val="Normal"/>
    <w:pPr>
      <w:spacing w:line="360" w:lineRule="auto"/>
      <w:ind w:left="720"/>
      <w:contextualSpacing/>
    </w:pPr>
    <w:rPr>
      <w:rFonts w:ascii="Calibri" w:eastAsia="Calibri" w:hAnsi="Calibri"/>
      <w:sz w:val="22"/>
      <w:szCs w:val="22"/>
      <w:lang w:val="es-ES"/>
    </w:rPr>
  </w:style>
  <w:style w:type="paragraph" w:customStyle="1" w:styleId="DefaultText">
    <w:name w:val="Default Text"/>
    <w:basedOn w:val="Normal"/>
    <w:pPr>
      <w:spacing w:before="120"/>
      <w:ind w:firstLine="567"/>
      <w:jc w:val="both"/>
    </w:pPr>
    <w:rPr>
      <w:szCs w:val="20"/>
      <w:lang w:val="sr-Latn"/>
    </w:rPr>
  </w:style>
  <w:style w:type="paragraph" w:customStyle="1" w:styleId="CharCharCharChar">
    <w:name w:val="Char Char Char Char"/>
    <w:basedOn w:val="Normal"/>
    <w:pPr>
      <w:tabs>
        <w:tab w:val="left" w:pos="709"/>
      </w:tabs>
    </w:pPr>
    <w:rPr>
      <w:rFonts w:ascii="Tahoma" w:hAnsi="Tahoma"/>
      <w:lang w:val="pl-PL" w:eastAsia="pl-PL"/>
    </w:rPr>
  </w:style>
  <w:style w:type="character" w:customStyle="1" w:styleId="hps">
    <w:name w:val="hps"/>
    <w:basedOn w:val="DefaultParagraphFont"/>
    <w:rPr>
      <w:w w:val="100"/>
      <w:position w:val="-1"/>
      <w:effect w:val="none"/>
      <w:vertAlign w:val="baseline"/>
      <w:cs w:val="0"/>
      <w:em w:val="none"/>
    </w:rPr>
  </w:style>
  <w:style w:type="character" w:styleId="FollowedHyperlink">
    <w:name w:val="FollowedHyperlink"/>
    <w:rPr>
      <w:color w:val="800080"/>
      <w:w w:val="100"/>
      <w:position w:val="-1"/>
      <w:u w:val="single"/>
      <w:effect w:val="none"/>
      <w:vertAlign w:val="baseline"/>
      <w:cs w:val="0"/>
      <w:em w:val="none"/>
    </w:rPr>
  </w:style>
  <w:style w:type="paragraph" w:styleId="CommentText">
    <w:name w:val="annotation text"/>
    <w:basedOn w:val="Normal"/>
    <w:pPr>
      <w:spacing w:after="200" w:line="276" w:lineRule="auto"/>
    </w:pPr>
    <w:rPr>
      <w:rFonts w:ascii="Calibri" w:eastAsia="Calibri" w:hAnsi="Calibri"/>
      <w:sz w:val="20"/>
      <w:szCs w:val="20"/>
    </w:rPr>
  </w:style>
  <w:style w:type="character" w:customStyle="1" w:styleId="CommentTextChar">
    <w:name w:val="Comment Text Char"/>
    <w:rPr>
      <w:rFonts w:ascii="Calibri" w:eastAsia="Calibri" w:hAnsi="Calibri"/>
      <w:w w:val="100"/>
      <w:position w:val="-1"/>
      <w:effect w:val="none"/>
      <w:vertAlign w:val="baseline"/>
      <w:cs w:val="0"/>
      <w:em w:val="none"/>
      <w:lang w:val="en-US" w:eastAsia="en-US"/>
    </w:rPr>
  </w:style>
  <w:style w:type="paragraph" w:styleId="List2">
    <w:name w:val="List 2"/>
    <w:basedOn w:val="Normal"/>
    <w:pPr>
      <w:ind w:left="720" w:hanging="360"/>
    </w:pPr>
  </w:style>
  <w:style w:type="paragraph" w:styleId="CommentSubject">
    <w:name w:val="annotation subject"/>
    <w:basedOn w:val="CommentText"/>
    <w:next w:val="CommentText"/>
    <w:pPr>
      <w:spacing w:after="0" w:line="240" w:lineRule="auto"/>
    </w:pPr>
    <w:rPr>
      <w:rFonts w:ascii="Times New Roman" w:eastAsia="Times New Roman" w:hAnsi="Times New Roman"/>
      <w:b/>
      <w:bCs/>
    </w:rPr>
  </w:style>
  <w:style w:type="character" w:customStyle="1" w:styleId="CommentSubjectChar">
    <w:name w:val="Comment Subject Char"/>
    <w:rPr>
      <w:rFonts w:ascii="Calibri" w:eastAsia="Calibri" w:hAnsi="Calibri"/>
      <w:b/>
      <w:bCs/>
      <w:w w:val="100"/>
      <w:position w:val="-1"/>
      <w:effect w:val="none"/>
      <w:vertAlign w:val="baseline"/>
      <w:cs w:val="0"/>
      <w:em w:val="none"/>
      <w:lang w:val="en-US" w:eastAsia="en-US"/>
    </w:rPr>
  </w:style>
  <w:style w:type="paragraph" w:customStyle="1" w:styleId="Style-3">
    <w:name w:val="Style-3"/>
    <w:pPr>
      <w:suppressAutoHyphens/>
      <w:spacing w:line="1" w:lineRule="atLeast"/>
      <w:ind w:leftChars="-1" w:left="-1" w:hangingChars="1"/>
      <w:textDirection w:val="btLr"/>
      <w:textAlignment w:val="top"/>
      <w:outlineLvl w:val="0"/>
    </w:pPr>
    <w:rPr>
      <w:position w:val="-1"/>
      <w:lang w:val="en-US"/>
    </w:rPr>
  </w:style>
  <w:style w:type="character" w:styleId="UnresolvedMention">
    <w:name w:val="Unresolved Mention"/>
    <w:qFormat/>
    <w:rPr>
      <w:color w:val="808080"/>
      <w:w w:val="100"/>
      <w:position w:val="-1"/>
      <w:effect w:val="none"/>
      <w:shd w:val="clear" w:color="auto" w:fill="E6E6E6"/>
      <w:vertAlign w:val="baseline"/>
      <w:cs w:val="0"/>
      <w:em w:val="none"/>
    </w:rPr>
  </w:style>
  <w:style w:type="character" w:styleId="HTMLCite">
    <w:name w:val="HTML Cite"/>
    <w:qFormat/>
    <w:rPr>
      <w:i/>
      <w:iCs/>
      <w:w w:val="100"/>
      <w:position w:val="-1"/>
      <w:effect w:val="none"/>
      <w:vertAlign w:val="baseline"/>
      <w:cs w:val="0"/>
      <w:em w:val="none"/>
    </w:rPr>
  </w:style>
  <w:style w:type="character" w:customStyle="1" w:styleId="BodyTextIndentChar">
    <w:name w:val="Body Text Indent Char"/>
    <w:rPr>
      <w:w w:val="100"/>
      <w:position w:val="-1"/>
      <w:sz w:val="22"/>
      <w:effect w:val="none"/>
      <w:vertAlign w:val="baseline"/>
      <w:cs w:val="0"/>
      <w:em w:val="none"/>
      <w:lang w:val="en-US" w:eastAsia="en-US"/>
    </w:rPr>
  </w:style>
  <w:style w:type="character" w:customStyle="1" w:styleId="Heading1Char">
    <w:name w:val="Heading 1 Char"/>
    <w:rPr>
      <w:b/>
      <w:w w:val="100"/>
      <w:position w:val="-1"/>
      <w:sz w:val="24"/>
      <w:szCs w:val="24"/>
      <w:effect w:val="none"/>
      <w:vertAlign w:val="baseline"/>
      <w:cs w:val="0"/>
      <w:em w:val="none"/>
      <w:lang w:val="sr-Cyrl" w:eastAsia="en-US"/>
    </w:rPr>
  </w:style>
  <w:style w:type="character" w:customStyle="1" w:styleId="HeaderChar">
    <w:name w:val="Header Char"/>
    <w:rPr>
      <w:w w:val="100"/>
      <w:position w:val="-1"/>
      <w:sz w:val="24"/>
      <w:szCs w:val="24"/>
      <w:effect w:val="none"/>
      <w:vertAlign w:val="baseline"/>
      <w:cs w:val="0"/>
      <w:em w:val="none"/>
      <w:lang w:val="en-US" w:eastAsia="en-US"/>
    </w:rPr>
  </w:style>
  <w:style w:type="character" w:customStyle="1" w:styleId="BodyTextIndent2Char">
    <w:name w:val="Body Text Indent 2 Char"/>
    <w:rPr>
      <w:w w:val="100"/>
      <w:position w:val="-1"/>
      <w:sz w:val="24"/>
      <w:szCs w:val="24"/>
      <w:effect w:val="none"/>
      <w:vertAlign w:val="baseline"/>
      <w:cs w:val="0"/>
      <w:em w:val="none"/>
      <w:lang w:val="en-US" w:eastAsia="en-US"/>
    </w:rPr>
  </w:style>
  <w:style w:type="character" w:customStyle="1" w:styleId="FooterChar">
    <w:name w:val="Footer Char"/>
    <w:rPr>
      <w:w w:val="100"/>
      <w:position w:val="-1"/>
      <w:sz w:val="24"/>
      <w:szCs w:val="24"/>
      <w:effect w:val="none"/>
      <w:vertAlign w:val="baseline"/>
      <w:cs w:val="0"/>
      <w:em w:val="none"/>
      <w:lang w:val="en-US" w:eastAsia="en-US"/>
    </w:rPr>
  </w:style>
  <w:style w:type="character" w:customStyle="1" w:styleId="BodyTextChar">
    <w:name w:val="Body Text Char"/>
    <w:rPr>
      <w:w w:val="100"/>
      <w:position w:val="-1"/>
      <w:sz w:val="24"/>
      <w:szCs w:val="24"/>
      <w:effect w:val="none"/>
      <w:vertAlign w:val="baseline"/>
      <w:cs w:val="0"/>
      <w:em w:val="none"/>
      <w:lang w:val="en-US" w:eastAsia="en-US"/>
    </w:rPr>
  </w:style>
  <w:style w:type="character" w:customStyle="1" w:styleId="BalloonTextChar">
    <w:name w:val="Balloon Text Char"/>
    <w:rPr>
      <w:rFonts w:ascii="Tahoma" w:hAnsi="Tahoma" w:cs="Tahoma"/>
      <w:w w:val="100"/>
      <w:position w:val="-1"/>
      <w:sz w:val="16"/>
      <w:szCs w:val="16"/>
      <w:effect w:val="none"/>
      <w:vertAlign w:val="baseline"/>
      <w:cs w:val="0"/>
      <w:em w:val="none"/>
      <w:lang w:val="en-US" w:eastAsia="en-US"/>
    </w:rPr>
  </w:style>
  <w:style w:type="paragraph" w:customStyle="1" w:styleId="Char0">
    <w:name w:val="Char"/>
    <w:basedOn w:val="Normal"/>
    <w:pPr>
      <w:tabs>
        <w:tab w:val="left" w:pos="709"/>
      </w:tabs>
    </w:pPr>
    <w:rPr>
      <w:rFonts w:ascii="Tahoma" w:hAnsi="Tahoma"/>
      <w:lang w:val="pl-PL" w:eastAsia="pl-PL"/>
    </w:rPr>
  </w:style>
  <w:style w:type="paragraph" w:customStyle="1" w:styleId="Normal3">
    <w:name w:val="Normal3"/>
    <w:basedOn w:val="Normal"/>
  </w:style>
  <w:style w:type="character" w:customStyle="1" w:styleId="CharChar10">
    <w:name w:val="Char Char1"/>
    <w:rPr>
      <w:w w:val="100"/>
      <w:position w:val="-1"/>
      <w:effect w:val="none"/>
      <w:vertAlign w:val="baseline"/>
      <w:cs w:val="0"/>
      <w:em w:val="none"/>
      <w:lang w:val="sr-Cyrl" w:eastAsia="en-US" w:bidi="ar-SA"/>
    </w:rPr>
  </w:style>
  <w:style w:type="character" w:customStyle="1" w:styleId="UnresolvedMention1">
    <w:name w:val="Unresolved Mention1"/>
    <w:qFormat/>
    <w:rPr>
      <w:color w:val="808080"/>
      <w:w w:val="100"/>
      <w:position w:val="-1"/>
      <w:effect w:val="none"/>
      <w:shd w:val="clear" w:color="auto" w:fill="E6E6E6"/>
      <w:vertAlign w:val="baseline"/>
      <w:cs w:val="0"/>
      <w:em w:val="none"/>
    </w:rPr>
  </w:style>
  <w:style w:type="paragraph" w:styleId="DocumentMap">
    <w:name w:val="Document Map"/>
    <w:basedOn w:val="Normal"/>
    <w:rPr>
      <w:rFonts w:ascii="Tahoma" w:hAnsi="Tahoma" w:cs="Tahoma"/>
      <w:sz w:val="16"/>
      <w:szCs w:val="16"/>
    </w:rPr>
  </w:style>
  <w:style w:type="character" w:customStyle="1" w:styleId="DocumentMapChar">
    <w:name w:val="Document Map Char"/>
    <w:rPr>
      <w:rFonts w:ascii="Tahoma" w:hAnsi="Tahoma" w:cs="Tahoma"/>
      <w:w w:val="100"/>
      <w:position w:val="-1"/>
      <w:sz w:val="16"/>
      <w:szCs w:val="16"/>
      <w:effect w:val="none"/>
      <w:vertAlign w:val="baseline"/>
      <w:cs w:val="0"/>
      <w:em w:val="none"/>
    </w:rPr>
  </w:style>
  <w:style w:type="paragraph" w:customStyle="1" w:styleId="m4850995561480828188gmail-western">
    <w:name w:val="m_4850995561480828188gmail-western"/>
    <w:basedOn w:val="Normal"/>
    <w:rPr>
      <w:lang w:val="sr-Latn" w:eastAsia="sr-Latn"/>
    </w:rPr>
  </w:style>
  <w:style w:type="paragraph" w:customStyle="1" w:styleId="msonormal0">
    <w:name w:val="msonormal"/>
    <w:basedOn w:val="Normal"/>
    <w:pPr>
      <w:spacing w:after="136" w:line="324" w:lineRule="auto"/>
      <w:jc w:val="both"/>
    </w:pPr>
  </w:style>
  <w:style w:type="paragraph" w:customStyle="1" w:styleId="Normal4">
    <w:name w:val="Normal4"/>
    <w:basedOn w:val="Normal"/>
  </w:style>
  <w:style w:type="character" w:customStyle="1" w:styleId="fontstyle01">
    <w:name w:val="fontstyle01"/>
    <w:rPr>
      <w:rFonts w:ascii="TimesNewRoman" w:hAnsi="TimesNewRoman" w:hint="default"/>
      <w:color w:val="000000"/>
      <w:w w:val="100"/>
      <w:position w:val="-1"/>
      <w:sz w:val="24"/>
      <w:szCs w:val="24"/>
      <w:effect w:val="none"/>
      <w:vertAlign w:val="baseline"/>
      <w:cs w:val="0"/>
      <w:em w:val="none"/>
    </w:rPr>
  </w:style>
  <w:style w:type="character" w:customStyle="1" w:styleId="UnresolvedMention2">
    <w:name w:val="Unresolved Mention2"/>
    <w:qFormat/>
    <w:rPr>
      <w:color w:val="605E5C"/>
      <w:w w:val="100"/>
      <w:position w:val="-1"/>
      <w:effect w:val="none"/>
      <w:shd w:val="clear" w:color="auto" w:fill="E1DFDD"/>
      <w:vertAlign w:val="baseline"/>
      <w:cs w:val="0"/>
      <w:em w:val="none"/>
    </w:rPr>
  </w:style>
  <w:style w:type="paragraph" w:customStyle="1" w:styleId="LO-normal">
    <w:name w:val="LO-normal"/>
    <w:pPr>
      <w:spacing w:line="276" w:lineRule="auto"/>
      <w:ind w:leftChars="-1" w:left="-1" w:hangingChars="1"/>
      <w:textDirection w:val="btLr"/>
      <w:textAlignment w:val="top"/>
      <w:outlineLvl w:val="0"/>
    </w:pPr>
    <w:rPr>
      <w:rFonts w:ascii="Arial" w:eastAsia="Arial" w:hAnsi="Arial" w:cs="Arial"/>
      <w:position w:val="-1"/>
      <w:sz w:val="22"/>
      <w:szCs w:val="22"/>
      <w:lang w:val="en-US" w:eastAsia="zh-CN" w:bidi="hi-IN"/>
    </w:rPr>
  </w:style>
  <w:style w:type="paragraph" w:styleId="Subtitle">
    <w:name w:val="Subtitle"/>
    <w:basedOn w:val="Normal"/>
    <w:next w:val="Normal"/>
    <w:uiPriority w:val="11"/>
    <w:qFormat/>
    <w:pPr>
      <w:spacing w:after="60"/>
      <w:jc w:val="both"/>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pHfUsuqSPA9+aWbKfAjY7F9NEOA==">CgMxLjAyDmgueGNtMGgyOWdpNnZ2Mg5oLmlzejUwaWpqbDlnejgAciExektsVUo3RmpPOHhFTmZYUEc5NXZjOHBrR1pJdUVMejY=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2</Pages>
  <Words>516</Words>
  <Characters>2945</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rc</dc:creator>
  <cp:lastModifiedBy>Snežana Miljković</cp:lastModifiedBy>
  <cp:revision>7</cp:revision>
  <dcterms:created xsi:type="dcterms:W3CDTF">2025-11-07T10:39:00Z</dcterms:created>
  <dcterms:modified xsi:type="dcterms:W3CDTF">2025-11-17T12:24:00Z</dcterms:modified>
</cp:coreProperties>
</file>